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9C1" w:rsidRPr="00BE150C" w:rsidRDefault="008A65C0" w:rsidP="002649C1">
      <w:pPr>
        <w:spacing w:after="0"/>
        <w:rPr>
          <w:rFonts w:ascii="Arial" w:hAnsi="Arial" w:cs="Arial"/>
          <w:b/>
          <w:color w:val="CC0099"/>
          <w:sz w:val="14"/>
          <w:szCs w:val="14"/>
        </w:rPr>
      </w:pPr>
      <w:r w:rsidRPr="006D27E1">
        <w:rPr>
          <w:rFonts w:ascii="Arial" w:hAnsi="Arial" w:cs="Arial"/>
          <w:b/>
          <w:color w:val="CC0099"/>
        </w:rPr>
        <w:tab/>
      </w:r>
      <w:r w:rsidRPr="00BE150C">
        <w:rPr>
          <w:rFonts w:ascii="Arial" w:hAnsi="Arial" w:cs="Arial"/>
          <w:b/>
          <w:color w:val="CC0099"/>
          <w:sz w:val="14"/>
          <w:szCs w:val="14"/>
        </w:rPr>
        <w:tab/>
      </w:r>
      <w:r w:rsidRPr="00BE150C">
        <w:rPr>
          <w:rFonts w:ascii="Arial" w:hAnsi="Arial" w:cs="Arial"/>
          <w:b/>
          <w:color w:val="CC0099"/>
          <w:sz w:val="14"/>
          <w:szCs w:val="14"/>
        </w:rPr>
        <w:tab/>
      </w:r>
      <w:r w:rsidRPr="00BE150C">
        <w:rPr>
          <w:rFonts w:ascii="Arial" w:hAnsi="Arial" w:cs="Arial"/>
          <w:b/>
          <w:color w:val="CC0099"/>
          <w:sz w:val="14"/>
          <w:szCs w:val="14"/>
        </w:rPr>
        <w:tab/>
      </w:r>
      <w:r w:rsidRPr="00BE150C">
        <w:rPr>
          <w:rFonts w:ascii="Arial" w:hAnsi="Arial" w:cs="Arial"/>
          <w:b/>
          <w:color w:val="CC0099"/>
          <w:sz w:val="14"/>
          <w:szCs w:val="14"/>
        </w:rPr>
        <w:tab/>
      </w:r>
      <w:r w:rsidRPr="00BE150C">
        <w:rPr>
          <w:rFonts w:ascii="Arial" w:hAnsi="Arial" w:cs="Arial"/>
          <w:b/>
          <w:color w:val="CC0099"/>
          <w:sz w:val="14"/>
          <w:szCs w:val="14"/>
        </w:rPr>
        <w:tab/>
      </w:r>
      <w:r w:rsidRPr="00BE150C">
        <w:rPr>
          <w:rFonts w:ascii="Arial" w:hAnsi="Arial" w:cs="Arial"/>
          <w:b/>
          <w:color w:val="CC0099"/>
          <w:sz w:val="14"/>
          <w:szCs w:val="14"/>
        </w:rPr>
        <w:tab/>
      </w:r>
    </w:p>
    <w:p w:rsidR="008A65C0" w:rsidRPr="00BE150C" w:rsidRDefault="008A65C0" w:rsidP="002649C1">
      <w:pPr>
        <w:spacing w:after="0"/>
        <w:rPr>
          <w:sz w:val="14"/>
          <w:szCs w:val="14"/>
        </w:rPr>
      </w:pPr>
    </w:p>
    <w:tbl>
      <w:tblPr>
        <w:tblStyle w:val="TableGrid"/>
        <w:tblW w:w="6854" w:type="dxa"/>
        <w:tblLayout w:type="fixed"/>
        <w:tblLook w:val="04A0" w:firstRow="1" w:lastRow="0" w:firstColumn="1" w:lastColumn="0" w:noHBand="0" w:noVBand="1"/>
      </w:tblPr>
      <w:tblGrid>
        <w:gridCol w:w="5425"/>
        <w:gridCol w:w="238"/>
        <w:gridCol w:w="238"/>
        <w:gridCol w:w="238"/>
        <w:gridCol w:w="241"/>
        <w:gridCol w:w="238"/>
        <w:gridCol w:w="236"/>
      </w:tblGrid>
      <w:tr w:rsidR="00E827C2" w:rsidRPr="00BE150C" w:rsidTr="006E2EA2">
        <w:trPr>
          <w:trHeight w:val="213"/>
        </w:trPr>
        <w:tc>
          <w:tcPr>
            <w:tcW w:w="6854" w:type="dxa"/>
            <w:gridSpan w:val="7"/>
            <w:shd w:val="clear" w:color="auto" w:fill="7030A0"/>
          </w:tcPr>
          <w:p w:rsidR="00E827C2" w:rsidRPr="00BE150C" w:rsidRDefault="00E827C2" w:rsidP="00EE11C2">
            <w:pPr>
              <w:rPr>
                <w:b/>
                <w:sz w:val="14"/>
                <w:szCs w:val="14"/>
              </w:rPr>
            </w:pPr>
            <w:r w:rsidRPr="006E2EA2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Word reading</w:t>
            </w:r>
            <w:r w:rsidRPr="006E2EA2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ab/>
              <w:t xml:space="preserve">                                                                                </w:t>
            </w:r>
            <w:r w:rsidR="00BE150C" w:rsidRPr="006E2EA2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                       </w:t>
            </w:r>
            <w:r w:rsidRPr="006E2EA2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 </w:t>
            </w:r>
            <w:proofErr w:type="spellStart"/>
            <w:r w:rsidRPr="006E2EA2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Reading</w:t>
            </w:r>
            <w:proofErr w:type="spellEnd"/>
            <w:r w:rsidRPr="006E2EA2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- Band 2</w:t>
            </w:r>
          </w:p>
        </w:tc>
      </w:tr>
      <w:tr w:rsidR="00387FDD" w:rsidRPr="00BE150C" w:rsidTr="00277584">
        <w:trPr>
          <w:cantSplit/>
          <w:trHeight w:val="384"/>
        </w:trPr>
        <w:tc>
          <w:tcPr>
            <w:tcW w:w="5425" w:type="dxa"/>
          </w:tcPr>
          <w:p w:rsidR="00387FDD" w:rsidRPr="00BE150C" w:rsidRDefault="00E54690" w:rsidP="00E54690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1. Continue to apply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 xml:space="preserve"> your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 phonic knowledge and skills to decode words until automatic decoding has become embedded and reading is fluent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770CB9" w:rsidRPr="00BE150C" w:rsidTr="00277584">
        <w:trPr>
          <w:cantSplit/>
          <w:trHeight w:val="384"/>
        </w:trPr>
        <w:tc>
          <w:tcPr>
            <w:tcW w:w="5425" w:type="dxa"/>
          </w:tcPr>
          <w:p w:rsidR="00770CB9" w:rsidRPr="00BE150C" w:rsidRDefault="00770CB9" w:rsidP="00C70A27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 xml:space="preserve">2. </w:t>
            </w:r>
            <w:r w:rsidR="00C70A27" w:rsidRPr="00BE150C">
              <w:rPr>
                <w:rFonts w:ascii="Calibri" w:hAnsi="Calibri"/>
                <w:sz w:val="14"/>
                <w:szCs w:val="14"/>
              </w:rPr>
              <w:t>Read accurately by blending the sounds in words that contain the graphemes taught so far, especially recognising alternative sounds for graphemes</w:t>
            </w: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770CB9" w:rsidRPr="00BE150C" w:rsidTr="00277584">
        <w:trPr>
          <w:cantSplit/>
          <w:trHeight w:val="323"/>
        </w:trPr>
        <w:tc>
          <w:tcPr>
            <w:tcW w:w="5425" w:type="dxa"/>
          </w:tcPr>
          <w:p w:rsidR="00770CB9" w:rsidRPr="00BE150C" w:rsidRDefault="00770CB9" w:rsidP="00C70A27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 xml:space="preserve">3. </w:t>
            </w:r>
            <w:r w:rsidR="00C70A27" w:rsidRPr="00BE150C">
              <w:rPr>
                <w:rFonts w:ascii="Calibri" w:hAnsi="Calibri"/>
                <w:sz w:val="14"/>
                <w:szCs w:val="14"/>
              </w:rPr>
              <w:t xml:space="preserve">Read accurately words of two or more syllables that contain the same graphemes as above </w:t>
            </w: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770CB9" w:rsidRPr="00BE150C" w:rsidTr="00277584">
        <w:trPr>
          <w:cantSplit/>
          <w:trHeight w:val="73"/>
        </w:trPr>
        <w:tc>
          <w:tcPr>
            <w:tcW w:w="5425" w:type="dxa"/>
          </w:tcPr>
          <w:p w:rsidR="00770CB9" w:rsidRPr="00BE150C" w:rsidRDefault="00770CB9" w:rsidP="00C70A27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 xml:space="preserve">4. </w:t>
            </w:r>
            <w:r w:rsidR="00C70A27" w:rsidRPr="00BE150C">
              <w:rPr>
                <w:rFonts w:ascii="Calibri" w:hAnsi="Calibri"/>
                <w:sz w:val="14"/>
                <w:szCs w:val="14"/>
              </w:rPr>
              <w:t>Read words containing common suffixes</w:t>
            </w: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C70A27" w:rsidRPr="00BE150C" w:rsidTr="00277584">
        <w:trPr>
          <w:cantSplit/>
          <w:trHeight w:val="384"/>
        </w:trPr>
        <w:tc>
          <w:tcPr>
            <w:tcW w:w="5425" w:type="dxa"/>
          </w:tcPr>
          <w:p w:rsidR="00C70A27" w:rsidRPr="00BE150C" w:rsidRDefault="00C70A27" w:rsidP="00C70A27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5. Read further common exception words, noting unus</w:t>
            </w:r>
            <w:r w:rsidR="00044FB3" w:rsidRPr="00BE150C">
              <w:rPr>
                <w:rFonts w:ascii="Calibri" w:hAnsi="Calibri"/>
                <w:sz w:val="14"/>
                <w:szCs w:val="14"/>
              </w:rPr>
              <w:t>u</w:t>
            </w:r>
            <w:r w:rsidRPr="00BE150C">
              <w:rPr>
                <w:rFonts w:ascii="Calibri" w:hAnsi="Calibri"/>
                <w:sz w:val="14"/>
                <w:szCs w:val="14"/>
              </w:rPr>
              <w:t>al correspondences between spelling and sound where these occur in the word</w:t>
            </w:r>
          </w:p>
        </w:tc>
        <w:tc>
          <w:tcPr>
            <w:tcW w:w="238" w:type="dxa"/>
          </w:tcPr>
          <w:p w:rsidR="00C70A27" w:rsidRPr="00BE150C" w:rsidRDefault="00C70A27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C70A27" w:rsidRPr="00BE150C" w:rsidRDefault="00C70A27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C70A27" w:rsidRPr="00BE150C" w:rsidRDefault="00C70A27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C70A27" w:rsidRPr="00BE150C" w:rsidRDefault="00C70A27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C70A27" w:rsidRPr="00BE150C" w:rsidRDefault="00C70A27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C70A27" w:rsidRPr="00BE150C" w:rsidRDefault="00C70A27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770CB9" w:rsidRPr="00BE150C" w:rsidTr="00277584">
        <w:trPr>
          <w:cantSplit/>
          <w:trHeight w:val="267"/>
        </w:trPr>
        <w:tc>
          <w:tcPr>
            <w:tcW w:w="5425" w:type="dxa"/>
          </w:tcPr>
          <w:p w:rsidR="00770CB9" w:rsidRPr="00BE150C" w:rsidRDefault="00044FB3" w:rsidP="00044FB3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6</w:t>
            </w:r>
            <w:r w:rsidR="00770CB9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C70A27" w:rsidRPr="00BE150C">
              <w:rPr>
                <w:rFonts w:ascii="Calibri" w:hAnsi="Calibri"/>
                <w:sz w:val="14"/>
                <w:szCs w:val="14"/>
              </w:rPr>
              <w:t>Read most words quickly and accurately, without overt sounding and blending, when they have been frequently encountered</w:t>
            </w: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770CB9" w:rsidRPr="00BE150C" w:rsidTr="00277584">
        <w:trPr>
          <w:cantSplit/>
          <w:trHeight w:val="384"/>
        </w:trPr>
        <w:tc>
          <w:tcPr>
            <w:tcW w:w="5425" w:type="dxa"/>
          </w:tcPr>
          <w:p w:rsidR="00770CB9" w:rsidRPr="00BE150C" w:rsidRDefault="00044FB3" w:rsidP="00044FB3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7</w:t>
            </w:r>
            <w:r w:rsidR="00770CB9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Pr="00BE150C">
              <w:rPr>
                <w:rFonts w:ascii="Calibri" w:hAnsi="Calibri"/>
                <w:sz w:val="14"/>
                <w:szCs w:val="14"/>
              </w:rPr>
              <w:t>Read alou</w:t>
            </w:r>
            <w:r w:rsidR="00A1011D">
              <w:rPr>
                <w:rFonts w:ascii="Calibri" w:hAnsi="Calibri"/>
                <w:sz w:val="14"/>
                <w:szCs w:val="14"/>
              </w:rPr>
              <w:t>d books closely matched to your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 improving phonic knowledge, sounding out unfamiliar words accurately, automatically and without undue hesitation</w:t>
            </w: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770CB9" w:rsidRPr="00BE150C" w:rsidTr="00277584">
        <w:trPr>
          <w:cantSplit/>
          <w:trHeight w:val="171"/>
        </w:trPr>
        <w:tc>
          <w:tcPr>
            <w:tcW w:w="5425" w:type="dxa"/>
            <w:tcBorders>
              <w:bottom w:val="single" w:sz="4" w:space="0" w:color="auto"/>
            </w:tcBorders>
          </w:tcPr>
          <w:p w:rsidR="00770CB9" w:rsidRPr="00BE150C" w:rsidRDefault="00044FB3" w:rsidP="00044FB3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i/>
                <w:sz w:val="14"/>
                <w:szCs w:val="14"/>
                <w:lang w:val="en-US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8</w:t>
            </w:r>
            <w:r w:rsidR="00770CB9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Pr="00BE150C">
              <w:rPr>
                <w:rFonts w:ascii="Calibri" w:hAnsi="Calibri"/>
                <w:sz w:val="14"/>
                <w:szCs w:val="14"/>
              </w:rPr>
              <w:t>Re-read these books to build up their fluency and confidence in word reading</w:t>
            </w: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770CB9" w:rsidRPr="00BE150C" w:rsidRDefault="00770CB9" w:rsidP="0027733A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6E2EA2">
        <w:trPr>
          <w:cantSplit/>
          <w:trHeight w:val="213"/>
        </w:trPr>
        <w:tc>
          <w:tcPr>
            <w:tcW w:w="6854" w:type="dxa"/>
            <w:gridSpan w:val="7"/>
            <w:shd w:val="clear" w:color="auto" w:fill="7030A0"/>
          </w:tcPr>
          <w:p w:rsidR="00387FDD" w:rsidRPr="006E2EA2" w:rsidRDefault="00387FDD" w:rsidP="00EE11C2">
            <w:pPr>
              <w:rPr>
                <w:rFonts w:ascii="Calibri" w:hAnsi="Calibri"/>
                <w:b/>
                <w:color w:val="FFFFFF" w:themeColor="background1"/>
                <w:sz w:val="14"/>
                <w:szCs w:val="14"/>
              </w:rPr>
            </w:pPr>
            <w:r w:rsidRPr="006E2EA2">
              <w:rPr>
                <w:rFonts w:ascii="Calibri" w:hAnsi="Calibri"/>
                <w:b/>
                <w:color w:val="FFFFFF" w:themeColor="background1"/>
                <w:sz w:val="14"/>
                <w:szCs w:val="14"/>
              </w:rPr>
              <w:t>Comprehension</w:t>
            </w:r>
          </w:p>
        </w:tc>
      </w:tr>
      <w:tr w:rsidR="00387FDD" w:rsidRPr="00BE150C" w:rsidTr="006E2EA2">
        <w:trPr>
          <w:cantSplit/>
          <w:trHeight w:val="213"/>
        </w:trPr>
        <w:tc>
          <w:tcPr>
            <w:tcW w:w="6854" w:type="dxa"/>
            <w:gridSpan w:val="7"/>
            <w:shd w:val="clear" w:color="auto" w:fill="7030A0"/>
          </w:tcPr>
          <w:p w:rsidR="00387FDD" w:rsidRPr="006E2EA2" w:rsidRDefault="00387FDD" w:rsidP="002778DE">
            <w:pPr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</w:pPr>
            <w:r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>Develop p</w:t>
            </w:r>
            <w:r w:rsidR="002778DE"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 xml:space="preserve">leasure in reading, motivation to read, vocabulary </w:t>
            </w:r>
            <w:r w:rsidR="00E22623"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>and understanding by</w:t>
            </w:r>
            <w:r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>:</w:t>
            </w:r>
          </w:p>
        </w:tc>
      </w:tr>
      <w:tr w:rsidR="00387FDD" w:rsidRPr="00BE150C" w:rsidTr="00277584">
        <w:trPr>
          <w:cantSplit/>
          <w:trHeight w:val="384"/>
        </w:trPr>
        <w:tc>
          <w:tcPr>
            <w:tcW w:w="5425" w:type="dxa"/>
          </w:tcPr>
          <w:p w:rsidR="00387FDD" w:rsidRPr="00BE150C" w:rsidRDefault="00073731" w:rsidP="00A218D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9</w:t>
            </w:r>
            <w:r w:rsidR="00C631B6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>Listen to, discuss and express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 xml:space="preserve"> your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views about a wide range of contemporary and classic poetry, stories and non-fiction at a</w:t>
            </w:r>
            <w:r w:rsidR="00A1011D">
              <w:rPr>
                <w:rFonts w:ascii="Calibri" w:hAnsi="Calibri"/>
                <w:sz w:val="14"/>
                <w:szCs w:val="14"/>
              </w:rPr>
              <w:t xml:space="preserve"> level beyond that at which you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can read independently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277584">
        <w:trPr>
          <w:cantSplit/>
          <w:trHeight w:val="124"/>
        </w:trPr>
        <w:tc>
          <w:tcPr>
            <w:tcW w:w="5425" w:type="dxa"/>
          </w:tcPr>
          <w:p w:rsidR="00387FDD" w:rsidRPr="00BE150C" w:rsidRDefault="00C631B6" w:rsidP="00A218D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</w:t>
            </w:r>
            <w:r w:rsidR="00073731" w:rsidRPr="00BE150C">
              <w:rPr>
                <w:rFonts w:ascii="Calibri" w:hAnsi="Calibri"/>
                <w:sz w:val="14"/>
                <w:szCs w:val="14"/>
              </w:rPr>
              <w:t>0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>Discussing the sequence of events in books and how items of information are related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277584">
        <w:trPr>
          <w:cantSplit/>
          <w:trHeight w:val="384"/>
        </w:trPr>
        <w:tc>
          <w:tcPr>
            <w:tcW w:w="5425" w:type="dxa"/>
          </w:tcPr>
          <w:p w:rsidR="00387FDD" w:rsidRPr="00BE150C" w:rsidRDefault="00C631B6" w:rsidP="00A218D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</w:t>
            </w:r>
            <w:r w:rsidR="005D76D6" w:rsidRPr="00BE150C">
              <w:rPr>
                <w:rFonts w:ascii="Calibri" w:hAnsi="Calibri"/>
                <w:sz w:val="14"/>
                <w:szCs w:val="14"/>
              </w:rPr>
              <w:t>1</w:t>
            </w:r>
            <w:r w:rsidR="00387FDD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>B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ecome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increasingly familiar with and retelling a wider range of stories, fairy stories and traditional tales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277584">
        <w:trPr>
          <w:cantSplit/>
          <w:trHeight w:val="144"/>
        </w:trPr>
        <w:tc>
          <w:tcPr>
            <w:tcW w:w="5425" w:type="dxa"/>
          </w:tcPr>
          <w:p w:rsidR="00387FDD" w:rsidRPr="00BE150C" w:rsidRDefault="00C631B6" w:rsidP="00A218D5">
            <w:pPr>
              <w:pStyle w:val="Default"/>
              <w:rPr>
                <w:rFonts w:ascii="Calibri" w:hAnsi="Calibri"/>
                <w:i/>
                <w:color w:val="auto"/>
                <w:sz w:val="14"/>
                <w:szCs w:val="14"/>
              </w:rPr>
            </w:pPr>
            <w:r w:rsidRPr="00BE150C">
              <w:rPr>
                <w:rFonts w:ascii="Calibri" w:hAnsi="Calibri"/>
                <w:color w:val="auto"/>
                <w:sz w:val="14"/>
                <w:szCs w:val="14"/>
              </w:rPr>
              <w:t>1</w:t>
            </w:r>
            <w:r w:rsidR="005D76D6" w:rsidRPr="00BE150C">
              <w:rPr>
                <w:rFonts w:ascii="Calibri" w:hAnsi="Calibri"/>
                <w:color w:val="auto"/>
                <w:sz w:val="14"/>
                <w:szCs w:val="14"/>
              </w:rPr>
              <w:t>2</w:t>
            </w:r>
            <w:r w:rsidR="00387FDD" w:rsidRPr="00BE150C">
              <w:rPr>
                <w:rFonts w:ascii="Calibri" w:hAnsi="Calibri"/>
                <w:color w:val="auto"/>
                <w:sz w:val="14"/>
                <w:szCs w:val="14"/>
              </w:rPr>
              <w:t xml:space="preserve">. </w:t>
            </w:r>
            <w:r w:rsidR="00A218D5" w:rsidRPr="00BE150C">
              <w:rPr>
                <w:rFonts w:ascii="Calibri" w:hAnsi="Calibri"/>
                <w:color w:val="auto"/>
                <w:sz w:val="14"/>
                <w:szCs w:val="14"/>
              </w:rPr>
              <w:t>B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e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introduced to non-fiction books that are structured in different ways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277584">
        <w:trPr>
          <w:cantSplit/>
          <w:trHeight w:val="146"/>
        </w:trPr>
        <w:tc>
          <w:tcPr>
            <w:tcW w:w="5425" w:type="dxa"/>
          </w:tcPr>
          <w:p w:rsidR="00387FDD" w:rsidRPr="00BE150C" w:rsidRDefault="00C631B6" w:rsidP="00A218D5">
            <w:pPr>
              <w:pStyle w:val="Default"/>
              <w:rPr>
                <w:rFonts w:ascii="Calibri" w:hAnsi="Calibri"/>
                <w:i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</w:t>
            </w:r>
            <w:r w:rsidR="005D76D6" w:rsidRPr="00BE150C">
              <w:rPr>
                <w:rFonts w:ascii="Calibri" w:hAnsi="Calibri"/>
                <w:sz w:val="14"/>
                <w:szCs w:val="14"/>
              </w:rPr>
              <w:t>3</w:t>
            </w:r>
            <w:r w:rsidR="00387FDD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>R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ecognise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simple recurring literary language in stories and poetry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5D76D6" w:rsidRPr="00BE150C" w:rsidTr="00277584">
        <w:trPr>
          <w:cantSplit/>
          <w:trHeight w:val="384"/>
        </w:trPr>
        <w:tc>
          <w:tcPr>
            <w:tcW w:w="5425" w:type="dxa"/>
            <w:tcBorders>
              <w:bottom w:val="single" w:sz="4" w:space="0" w:color="auto"/>
            </w:tcBorders>
          </w:tcPr>
          <w:p w:rsidR="005D76D6" w:rsidRPr="00BE150C" w:rsidRDefault="005D76D6" w:rsidP="00A218D5">
            <w:pPr>
              <w:pStyle w:val="Default"/>
              <w:rPr>
                <w:rFonts w:ascii="Calibri" w:hAnsi="Calibri"/>
                <w:i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 xml:space="preserve">14.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>D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iscuss and clarify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the meanings of words, linking new meanings to known vocabulary; 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discuss your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favourite words and phrases</w:t>
            </w:r>
          </w:p>
        </w:tc>
        <w:tc>
          <w:tcPr>
            <w:tcW w:w="238" w:type="dxa"/>
          </w:tcPr>
          <w:p w:rsidR="005D76D6" w:rsidRPr="00BE150C" w:rsidRDefault="005D76D6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5D76D6" w:rsidRPr="00BE150C" w:rsidRDefault="005D76D6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5D76D6" w:rsidRPr="00BE150C" w:rsidRDefault="005D76D6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5D76D6" w:rsidRPr="00BE150C" w:rsidRDefault="005D76D6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5D76D6" w:rsidRPr="00BE150C" w:rsidRDefault="005D76D6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5D76D6" w:rsidRPr="00BE150C" w:rsidRDefault="005D76D6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277584">
        <w:trPr>
          <w:cantSplit/>
          <w:trHeight w:val="384"/>
        </w:trPr>
        <w:tc>
          <w:tcPr>
            <w:tcW w:w="5425" w:type="dxa"/>
            <w:tcBorders>
              <w:bottom w:val="single" w:sz="4" w:space="0" w:color="auto"/>
            </w:tcBorders>
          </w:tcPr>
          <w:p w:rsidR="00387FDD" w:rsidRPr="00BE150C" w:rsidRDefault="00C631B6" w:rsidP="005D76D6">
            <w:pPr>
              <w:pStyle w:val="Default"/>
              <w:rPr>
                <w:rFonts w:ascii="Calibri" w:hAnsi="Calibri"/>
                <w:i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</w:t>
            </w:r>
            <w:r w:rsidR="005D76D6" w:rsidRPr="00BE150C">
              <w:rPr>
                <w:rFonts w:ascii="Calibri" w:hAnsi="Calibri"/>
                <w:sz w:val="14"/>
                <w:szCs w:val="14"/>
              </w:rPr>
              <w:t>5</w:t>
            </w:r>
            <w:r w:rsidR="00387FDD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5D76D6" w:rsidRPr="00BE150C">
              <w:rPr>
                <w:rFonts w:ascii="Calibri" w:hAnsi="Calibri"/>
                <w:sz w:val="14"/>
                <w:szCs w:val="14"/>
              </w:rPr>
              <w:t>C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ontinue</w:t>
            </w:r>
            <w:r w:rsidR="005D76D6" w:rsidRPr="00BE150C">
              <w:rPr>
                <w:rFonts w:ascii="Calibri" w:hAnsi="Calibri"/>
                <w:sz w:val="14"/>
                <w:szCs w:val="14"/>
              </w:rPr>
              <w:t xml:space="preserve"> to build up a repertoire of poems learnt by heart, appreciating these and reciting some, with appropriate intonation to make the meaning clear</w:t>
            </w: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C631B6" w:rsidRPr="00BE150C" w:rsidTr="006E2EA2">
        <w:trPr>
          <w:cantSplit/>
          <w:trHeight w:val="213"/>
        </w:trPr>
        <w:tc>
          <w:tcPr>
            <w:tcW w:w="6854" w:type="dxa"/>
            <w:gridSpan w:val="7"/>
            <w:shd w:val="clear" w:color="auto" w:fill="7030A0"/>
          </w:tcPr>
          <w:p w:rsidR="00C631B6" w:rsidRPr="00BE150C" w:rsidRDefault="00C631B6" w:rsidP="00C8137C">
            <w:pPr>
              <w:rPr>
                <w:rFonts w:ascii="Calibri" w:hAnsi="Calibri"/>
                <w:i/>
                <w:sz w:val="14"/>
                <w:szCs w:val="14"/>
              </w:rPr>
            </w:pPr>
            <w:r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>Understand both the books they can already read accura</w:t>
            </w:r>
            <w:r w:rsidR="00E22623"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>tely and fluently and those you listen to and</w:t>
            </w:r>
            <w:r w:rsidRPr="006E2EA2">
              <w:rPr>
                <w:rFonts w:ascii="Calibri" w:hAnsi="Calibri"/>
                <w:i/>
                <w:color w:val="FFFFFF" w:themeColor="background1"/>
                <w:sz w:val="14"/>
                <w:szCs w:val="14"/>
              </w:rPr>
              <w:t>:</w:t>
            </w:r>
            <w:bookmarkStart w:id="0" w:name="_GoBack"/>
            <w:bookmarkEnd w:id="0"/>
          </w:p>
        </w:tc>
      </w:tr>
      <w:tr w:rsidR="00387FDD" w:rsidRPr="00BE150C" w:rsidTr="00277584">
        <w:trPr>
          <w:cantSplit/>
          <w:trHeight w:val="349"/>
        </w:trPr>
        <w:tc>
          <w:tcPr>
            <w:tcW w:w="5425" w:type="dxa"/>
          </w:tcPr>
          <w:p w:rsidR="00387FDD" w:rsidRPr="00BE150C" w:rsidRDefault="004B2A54" w:rsidP="004B2A54">
            <w:pPr>
              <w:pStyle w:val="Default"/>
              <w:rPr>
                <w:rFonts w:ascii="Calibri" w:hAnsi="Calibri"/>
                <w:i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16</w:t>
            </w:r>
            <w:r w:rsidR="00387FDD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Pr="00BE150C">
              <w:rPr>
                <w:rFonts w:ascii="Calibri" w:hAnsi="Calibri"/>
                <w:sz w:val="14"/>
                <w:szCs w:val="14"/>
              </w:rPr>
              <w:t>D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raw on what you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 already know or on background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information and vocabulary </w:t>
            </w:r>
            <w:r w:rsidRPr="00BE150C">
              <w:rPr>
                <w:rFonts w:ascii="Calibri" w:hAnsi="Calibri"/>
                <w:sz w:val="14"/>
                <w:szCs w:val="14"/>
              </w:rPr>
              <w:t>provided by the teacher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387FDD" w:rsidRPr="00BE150C" w:rsidTr="00277584">
        <w:trPr>
          <w:trHeight w:val="114"/>
        </w:trPr>
        <w:tc>
          <w:tcPr>
            <w:tcW w:w="5425" w:type="dxa"/>
          </w:tcPr>
          <w:p w:rsidR="00387FDD" w:rsidRPr="00BE150C" w:rsidRDefault="00387FDD" w:rsidP="004B2A54">
            <w:pPr>
              <w:pStyle w:val="Default"/>
              <w:rPr>
                <w:rFonts w:ascii="Calibri" w:hAnsi="Calibri"/>
                <w:i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</w:t>
            </w:r>
            <w:r w:rsidR="004B2A54" w:rsidRPr="00BE150C">
              <w:rPr>
                <w:rFonts w:ascii="Calibri" w:hAnsi="Calibri"/>
                <w:sz w:val="14"/>
                <w:szCs w:val="14"/>
              </w:rPr>
              <w:t>7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4B2A54" w:rsidRPr="00BE150C">
              <w:rPr>
                <w:rFonts w:ascii="Calibri" w:hAnsi="Calibri"/>
                <w:sz w:val="14"/>
                <w:szCs w:val="14"/>
              </w:rPr>
              <w:t>C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heck</w:t>
            </w:r>
            <w:r w:rsidR="004B2A54" w:rsidRPr="00BE150C">
              <w:rPr>
                <w:rFonts w:ascii="Calibri" w:hAnsi="Calibri"/>
                <w:sz w:val="14"/>
                <w:szCs w:val="14"/>
              </w:rPr>
              <w:t xml:space="preserve"> t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hat the text makes sense to you</w:t>
            </w:r>
            <w:r w:rsidR="004B2A54" w:rsidRPr="00BE150C">
              <w:rPr>
                <w:rFonts w:ascii="Calibri" w:hAnsi="Calibri"/>
                <w:sz w:val="14"/>
                <w:szCs w:val="14"/>
              </w:rPr>
              <w:t xml:space="preserve"> as they read and correcting inaccurate reading</w:t>
            </w: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387FDD" w:rsidRPr="00BE150C" w:rsidRDefault="00387FDD" w:rsidP="00EE11C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B25873" w:rsidRPr="00BE150C" w:rsidTr="00277584">
        <w:trPr>
          <w:trHeight w:val="205"/>
        </w:trPr>
        <w:tc>
          <w:tcPr>
            <w:tcW w:w="5425" w:type="dxa"/>
          </w:tcPr>
          <w:p w:rsidR="00B25873" w:rsidRPr="00BE150C" w:rsidRDefault="00B25873" w:rsidP="00A218D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>8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4B2A54" w:rsidRPr="00BE150C">
              <w:rPr>
                <w:rFonts w:ascii="Calibri" w:hAnsi="Calibri"/>
                <w:sz w:val="14"/>
                <w:szCs w:val="14"/>
              </w:rPr>
              <w:t>Mak</w:t>
            </w:r>
            <w:r w:rsidR="00E827C2" w:rsidRPr="00BE150C">
              <w:rPr>
                <w:rFonts w:ascii="Calibri" w:hAnsi="Calibri"/>
                <w:sz w:val="14"/>
                <w:szCs w:val="14"/>
              </w:rPr>
              <w:t>e</w:t>
            </w:r>
            <w:r w:rsidR="004B2A54" w:rsidRPr="00BE150C">
              <w:rPr>
                <w:rFonts w:ascii="Calibri" w:hAnsi="Calibri"/>
                <w:sz w:val="14"/>
                <w:szCs w:val="14"/>
              </w:rPr>
              <w:t xml:space="preserve"> inferences on the basis of what is being said and done </w:t>
            </w: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A218D5" w:rsidRPr="00BE150C" w:rsidTr="00277584">
        <w:trPr>
          <w:trHeight w:val="208"/>
        </w:trPr>
        <w:tc>
          <w:tcPr>
            <w:tcW w:w="5425" w:type="dxa"/>
          </w:tcPr>
          <w:p w:rsidR="00A218D5" w:rsidRPr="00BE150C" w:rsidRDefault="00BE150C" w:rsidP="00A218D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19. Answer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and </w:t>
            </w:r>
            <w:r w:rsidRPr="00BE150C">
              <w:rPr>
                <w:rFonts w:ascii="Calibri" w:hAnsi="Calibri"/>
                <w:sz w:val="14"/>
                <w:szCs w:val="14"/>
              </w:rPr>
              <w:t>ask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 questions</w:t>
            </w:r>
          </w:p>
        </w:tc>
        <w:tc>
          <w:tcPr>
            <w:tcW w:w="238" w:type="dxa"/>
          </w:tcPr>
          <w:p w:rsidR="00A218D5" w:rsidRPr="00BE150C" w:rsidRDefault="00A218D5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A218D5" w:rsidRPr="00BE150C" w:rsidRDefault="00A218D5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A218D5" w:rsidRPr="00BE150C" w:rsidRDefault="00A218D5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A218D5" w:rsidRPr="00BE150C" w:rsidRDefault="00A218D5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A218D5" w:rsidRPr="00BE150C" w:rsidRDefault="00A218D5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A218D5" w:rsidRPr="00BE150C" w:rsidRDefault="00A218D5" w:rsidP="00407AB2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B25873" w:rsidRPr="00BE150C" w:rsidTr="00277584">
        <w:trPr>
          <w:trHeight w:val="211"/>
        </w:trPr>
        <w:tc>
          <w:tcPr>
            <w:tcW w:w="5425" w:type="dxa"/>
          </w:tcPr>
          <w:p w:rsidR="00B25873" w:rsidRPr="00BE150C" w:rsidRDefault="004B2A54" w:rsidP="00A218D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20</w:t>
            </w:r>
            <w:r w:rsidR="00B25873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="00BE150C" w:rsidRPr="00BE150C">
              <w:rPr>
                <w:rFonts w:ascii="Calibri" w:hAnsi="Calibri"/>
                <w:sz w:val="14"/>
                <w:szCs w:val="14"/>
              </w:rPr>
              <w:t>Predict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 what might happen on the basis of what has been </w:t>
            </w:r>
            <w:r w:rsidR="00A218D5" w:rsidRPr="00BE150C">
              <w:rPr>
                <w:rFonts w:ascii="Calibri" w:hAnsi="Calibri"/>
                <w:sz w:val="14"/>
                <w:szCs w:val="14"/>
              </w:rPr>
              <w:t xml:space="preserve">read </w:t>
            </w:r>
            <w:r w:rsidRPr="00BE150C">
              <w:rPr>
                <w:rFonts w:ascii="Calibri" w:hAnsi="Calibri"/>
                <w:sz w:val="14"/>
                <w:szCs w:val="14"/>
              </w:rPr>
              <w:t>so far</w:t>
            </w: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B25873" w:rsidRPr="00BE150C" w:rsidTr="00277584">
        <w:trPr>
          <w:cantSplit/>
          <w:trHeight w:val="384"/>
        </w:trPr>
        <w:tc>
          <w:tcPr>
            <w:tcW w:w="5425" w:type="dxa"/>
          </w:tcPr>
          <w:p w:rsidR="00B25873" w:rsidRPr="00BE150C" w:rsidRDefault="004B2A54" w:rsidP="0084730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21</w:t>
            </w:r>
            <w:r w:rsidR="00B25873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Participate in discussion about </w:t>
            </w:r>
            <w:r w:rsidR="00847305" w:rsidRPr="00BE150C">
              <w:rPr>
                <w:rFonts w:ascii="Calibri" w:hAnsi="Calibri"/>
                <w:sz w:val="14"/>
                <w:szCs w:val="14"/>
              </w:rPr>
              <w:t>books, poems and other works that are</w:t>
            </w:r>
            <w:r w:rsidR="00BE150C" w:rsidRPr="00BE150C">
              <w:rPr>
                <w:rFonts w:ascii="Calibri" w:hAnsi="Calibri"/>
                <w:sz w:val="14"/>
                <w:szCs w:val="14"/>
              </w:rPr>
              <w:t xml:space="preserve"> read to you and those that you can read for yourself</w:t>
            </w:r>
            <w:r w:rsidRPr="00BE150C">
              <w:rPr>
                <w:rFonts w:ascii="Calibri" w:hAnsi="Calibri"/>
                <w:sz w:val="14"/>
                <w:szCs w:val="14"/>
              </w:rPr>
              <w:t>, taking turns and listening to what others say</w:t>
            </w: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</w:tr>
      <w:tr w:rsidR="00B25873" w:rsidRPr="00BE150C" w:rsidTr="00277584">
        <w:trPr>
          <w:cantSplit/>
          <w:trHeight w:val="186"/>
        </w:trPr>
        <w:tc>
          <w:tcPr>
            <w:tcW w:w="5425" w:type="dxa"/>
          </w:tcPr>
          <w:p w:rsidR="00B25873" w:rsidRPr="00BE150C" w:rsidRDefault="004B2A54" w:rsidP="00847305">
            <w:pPr>
              <w:pStyle w:val="Default"/>
              <w:rPr>
                <w:rFonts w:ascii="Calibri" w:hAnsi="Calibri"/>
                <w:sz w:val="14"/>
                <w:szCs w:val="14"/>
              </w:rPr>
            </w:pPr>
            <w:r w:rsidRPr="00BE150C">
              <w:rPr>
                <w:rFonts w:ascii="Calibri" w:hAnsi="Calibri"/>
                <w:sz w:val="14"/>
                <w:szCs w:val="14"/>
              </w:rPr>
              <w:t>22</w:t>
            </w:r>
            <w:r w:rsidR="00B25873" w:rsidRPr="00BE150C">
              <w:rPr>
                <w:rFonts w:ascii="Calibri" w:hAnsi="Calibri"/>
                <w:sz w:val="14"/>
                <w:szCs w:val="14"/>
              </w:rPr>
              <w:t xml:space="preserve">. 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Explain </w:t>
            </w:r>
            <w:r w:rsidR="00847305" w:rsidRPr="00BE150C">
              <w:rPr>
                <w:rFonts w:ascii="Calibri" w:hAnsi="Calibri"/>
                <w:sz w:val="14"/>
                <w:szCs w:val="14"/>
              </w:rPr>
              <w:t xml:space="preserve">and discuss </w:t>
            </w:r>
            <w:r w:rsidR="00BE150C" w:rsidRPr="00BE150C">
              <w:rPr>
                <w:rFonts w:ascii="Calibri" w:hAnsi="Calibri"/>
                <w:sz w:val="14"/>
                <w:szCs w:val="14"/>
              </w:rPr>
              <w:t>your</w:t>
            </w:r>
            <w:r w:rsidRPr="00BE150C">
              <w:rPr>
                <w:rFonts w:ascii="Calibri" w:hAnsi="Calibri"/>
                <w:sz w:val="14"/>
                <w:szCs w:val="14"/>
              </w:rPr>
              <w:t xml:space="preserve"> understanding of </w:t>
            </w:r>
            <w:r w:rsidR="00847305" w:rsidRPr="00BE150C">
              <w:rPr>
                <w:rFonts w:ascii="Calibri" w:hAnsi="Calibri"/>
                <w:sz w:val="14"/>
                <w:szCs w:val="14"/>
              </w:rPr>
              <w:t>books, poems and othe</w:t>
            </w:r>
            <w:r w:rsidR="00A1011D">
              <w:rPr>
                <w:rFonts w:ascii="Calibri" w:hAnsi="Calibri"/>
                <w:sz w:val="14"/>
                <w:szCs w:val="14"/>
              </w:rPr>
              <w:t>r material, both those that you listen to and those that you read for your</w:t>
            </w:r>
            <w:r w:rsidR="00847305" w:rsidRPr="00BE150C">
              <w:rPr>
                <w:rFonts w:ascii="Calibri" w:hAnsi="Calibri"/>
                <w:sz w:val="14"/>
                <w:szCs w:val="14"/>
              </w:rPr>
              <w:t>selves.</w:t>
            </w: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41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8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36" w:type="dxa"/>
          </w:tcPr>
          <w:p w:rsidR="00B25873" w:rsidRPr="00BE150C" w:rsidRDefault="00B25873" w:rsidP="00FF08A6">
            <w:pPr>
              <w:rPr>
                <w:rFonts w:ascii="Calibri" w:hAnsi="Calibri"/>
                <w:sz w:val="14"/>
                <w:szCs w:val="14"/>
              </w:rPr>
            </w:pPr>
          </w:p>
        </w:tc>
      </w:tr>
    </w:tbl>
    <w:p w:rsidR="00A17047" w:rsidRDefault="00A17047" w:rsidP="00277584">
      <w:pPr>
        <w:spacing w:after="0"/>
      </w:pPr>
    </w:p>
    <w:p w:rsidR="00277584" w:rsidRPr="00277584" w:rsidRDefault="00A17047" w:rsidP="0027758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1-4 = 2</w:t>
      </w:r>
      <w:r w:rsidR="00277584" w:rsidRPr="00277584">
        <w:rPr>
          <w:b/>
          <w:sz w:val="20"/>
          <w:szCs w:val="20"/>
        </w:rPr>
        <w:t>b</w:t>
      </w:r>
      <w:r w:rsidR="00277584" w:rsidRPr="00277584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5-8 = 2b+       9-12 = 2w     13-16 = 2w+</w:t>
      </w:r>
      <w:r>
        <w:rPr>
          <w:b/>
          <w:sz w:val="20"/>
          <w:szCs w:val="20"/>
        </w:rPr>
        <w:tab/>
        <w:t>17-20 = 2s</w:t>
      </w:r>
      <w:r>
        <w:rPr>
          <w:b/>
          <w:sz w:val="20"/>
          <w:szCs w:val="20"/>
        </w:rPr>
        <w:tab/>
        <w:t>21-22 = 2</w:t>
      </w:r>
      <w:r w:rsidR="00277584" w:rsidRPr="00277584">
        <w:rPr>
          <w:b/>
          <w:sz w:val="20"/>
          <w:szCs w:val="20"/>
        </w:rPr>
        <w:t>s+</w:t>
      </w:r>
    </w:p>
    <w:p w:rsidR="00493E4A" w:rsidRPr="00277584" w:rsidRDefault="00493E4A" w:rsidP="00493E4A">
      <w:pPr>
        <w:spacing w:after="0"/>
        <w:rPr>
          <w:sz w:val="20"/>
          <w:szCs w:val="20"/>
        </w:rPr>
      </w:pPr>
    </w:p>
    <w:sectPr w:rsidR="00493E4A" w:rsidRPr="00277584" w:rsidSect="00835041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8DE"/>
    <w:rsid w:val="0003256B"/>
    <w:rsid w:val="00044FB3"/>
    <w:rsid w:val="00073731"/>
    <w:rsid w:val="000742D5"/>
    <w:rsid w:val="0008608F"/>
    <w:rsid w:val="000E730F"/>
    <w:rsid w:val="00117547"/>
    <w:rsid w:val="0013714B"/>
    <w:rsid w:val="001670C1"/>
    <w:rsid w:val="0018496E"/>
    <w:rsid w:val="001A3999"/>
    <w:rsid w:val="001A7FF7"/>
    <w:rsid w:val="001B4CBA"/>
    <w:rsid w:val="001C202A"/>
    <w:rsid w:val="002618B4"/>
    <w:rsid w:val="002649C1"/>
    <w:rsid w:val="00277584"/>
    <w:rsid w:val="002778DE"/>
    <w:rsid w:val="00280434"/>
    <w:rsid w:val="002A7506"/>
    <w:rsid w:val="002E0EB7"/>
    <w:rsid w:val="002E11AD"/>
    <w:rsid w:val="00300D33"/>
    <w:rsid w:val="00307587"/>
    <w:rsid w:val="00321FB2"/>
    <w:rsid w:val="00354925"/>
    <w:rsid w:val="00377A42"/>
    <w:rsid w:val="00383803"/>
    <w:rsid w:val="00387FDD"/>
    <w:rsid w:val="003F71E0"/>
    <w:rsid w:val="00406C47"/>
    <w:rsid w:val="00493E4A"/>
    <w:rsid w:val="00494E6B"/>
    <w:rsid w:val="004A1710"/>
    <w:rsid w:val="004B2A54"/>
    <w:rsid w:val="0052551C"/>
    <w:rsid w:val="00534E49"/>
    <w:rsid w:val="00541473"/>
    <w:rsid w:val="00566B49"/>
    <w:rsid w:val="005867FA"/>
    <w:rsid w:val="005C3813"/>
    <w:rsid w:val="005D76D6"/>
    <w:rsid w:val="00611471"/>
    <w:rsid w:val="00612384"/>
    <w:rsid w:val="006130D6"/>
    <w:rsid w:val="006170A5"/>
    <w:rsid w:val="00622117"/>
    <w:rsid w:val="00622EE9"/>
    <w:rsid w:val="00632E3C"/>
    <w:rsid w:val="00633BE7"/>
    <w:rsid w:val="006938DE"/>
    <w:rsid w:val="006D27E1"/>
    <w:rsid w:val="006E2EA2"/>
    <w:rsid w:val="00770CB9"/>
    <w:rsid w:val="007B43F3"/>
    <w:rsid w:val="007B7039"/>
    <w:rsid w:val="007C7A9E"/>
    <w:rsid w:val="007E277A"/>
    <w:rsid w:val="007F6476"/>
    <w:rsid w:val="00811A9A"/>
    <w:rsid w:val="00834A69"/>
    <w:rsid w:val="00835041"/>
    <w:rsid w:val="00835DAF"/>
    <w:rsid w:val="00847305"/>
    <w:rsid w:val="00854FFA"/>
    <w:rsid w:val="00866C94"/>
    <w:rsid w:val="00883A4C"/>
    <w:rsid w:val="008900C0"/>
    <w:rsid w:val="00894EF9"/>
    <w:rsid w:val="00897BCA"/>
    <w:rsid w:val="008A2B55"/>
    <w:rsid w:val="008A65C0"/>
    <w:rsid w:val="008A6DDD"/>
    <w:rsid w:val="009172E0"/>
    <w:rsid w:val="00917D3F"/>
    <w:rsid w:val="00922B7B"/>
    <w:rsid w:val="00943A29"/>
    <w:rsid w:val="00953547"/>
    <w:rsid w:val="00975182"/>
    <w:rsid w:val="00980D99"/>
    <w:rsid w:val="009A6671"/>
    <w:rsid w:val="009C00E9"/>
    <w:rsid w:val="009C220E"/>
    <w:rsid w:val="00A1011D"/>
    <w:rsid w:val="00A17047"/>
    <w:rsid w:val="00A218D5"/>
    <w:rsid w:val="00A26391"/>
    <w:rsid w:val="00A30298"/>
    <w:rsid w:val="00A95C9B"/>
    <w:rsid w:val="00AC6878"/>
    <w:rsid w:val="00AD67B1"/>
    <w:rsid w:val="00AF47E0"/>
    <w:rsid w:val="00B25873"/>
    <w:rsid w:val="00B44E94"/>
    <w:rsid w:val="00B53F2C"/>
    <w:rsid w:val="00B73BC1"/>
    <w:rsid w:val="00B75B38"/>
    <w:rsid w:val="00BA555A"/>
    <w:rsid w:val="00BD21C7"/>
    <w:rsid w:val="00BE150C"/>
    <w:rsid w:val="00BE5ECC"/>
    <w:rsid w:val="00BF2351"/>
    <w:rsid w:val="00C05D1D"/>
    <w:rsid w:val="00C247C8"/>
    <w:rsid w:val="00C33489"/>
    <w:rsid w:val="00C631B6"/>
    <w:rsid w:val="00C70A27"/>
    <w:rsid w:val="00C73E95"/>
    <w:rsid w:val="00C77E48"/>
    <w:rsid w:val="00C8137C"/>
    <w:rsid w:val="00CB6B6C"/>
    <w:rsid w:val="00CD31A7"/>
    <w:rsid w:val="00CE37AB"/>
    <w:rsid w:val="00CF790F"/>
    <w:rsid w:val="00D03F5B"/>
    <w:rsid w:val="00D2330B"/>
    <w:rsid w:val="00D34226"/>
    <w:rsid w:val="00D51398"/>
    <w:rsid w:val="00D97D80"/>
    <w:rsid w:val="00DA10F6"/>
    <w:rsid w:val="00DC6D82"/>
    <w:rsid w:val="00DD11F2"/>
    <w:rsid w:val="00E20736"/>
    <w:rsid w:val="00E22623"/>
    <w:rsid w:val="00E34066"/>
    <w:rsid w:val="00E54690"/>
    <w:rsid w:val="00E827C2"/>
    <w:rsid w:val="00EA1402"/>
    <w:rsid w:val="00EC668A"/>
    <w:rsid w:val="00ED1583"/>
    <w:rsid w:val="00EF5681"/>
    <w:rsid w:val="00F01D74"/>
    <w:rsid w:val="00F01D8B"/>
    <w:rsid w:val="00F12EC1"/>
    <w:rsid w:val="00F24819"/>
    <w:rsid w:val="00F32D8F"/>
    <w:rsid w:val="00F54AF1"/>
    <w:rsid w:val="00F7579A"/>
    <w:rsid w:val="00F87A55"/>
    <w:rsid w:val="00FC0BAD"/>
    <w:rsid w:val="00FC5DCE"/>
    <w:rsid w:val="00FE44E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CF239-F484-4C06-9A20-9ED20E252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7F04024D</Template>
  <TotalTime>7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 Fisk</cp:lastModifiedBy>
  <cp:revision>7</cp:revision>
  <cp:lastPrinted>2015-10-06T13:27:00Z</cp:lastPrinted>
  <dcterms:created xsi:type="dcterms:W3CDTF">2015-10-05T20:38:00Z</dcterms:created>
  <dcterms:modified xsi:type="dcterms:W3CDTF">2015-10-06T13:54:00Z</dcterms:modified>
</cp:coreProperties>
</file>